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4D496D" w14:paraId="1543BF41" w14:textId="77777777" w:rsidTr="003C1552">
        <w:trPr>
          <w:trHeight w:val="1839"/>
        </w:trPr>
        <w:tc>
          <w:tcPr>
            <w:tcW w:w="3144" w:type="dxa"/>
          </w:tcPr>
          <w:p w14:paraId="54711DB7" w14:textId="77777777" w:rsidR="003F1B82" w:rsidRPr="004D496D" w:rsidRDefault="00DE76F6" w:rsidP="004B6C70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+</w:t>
            </w:r>
            <w:r w:rsidR="003A177F" w:rsidRPr="004D496D">
              <w:rPr>
                <w:rFonts w:ascii="IzhitsaC" w:hAnsi="IzhitsaC"/>
                <w:sz w:val="40"/>
                <w:szCs w:val="40"/>
              </w:rPr>
              <w:t>15</w:t>
            </w:r>
            <w:r w:rsidR="00563101" w:rsidRPr="004D496D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24285" w:rsidRPr="004D496D">
              <w:rPr>
                <w:rFonts w:ascii="IzhitsaC" w:hAnsi="IzhitsaC"/>
                <w:sz w:val="40"/>
                <w:szCs w:val="40"/>
              </w:rPr>
              <w:t>сентября</w:t>
            </w:r>
          </w:p>
          <w:p w14:paraId="128DCC66" w14:textId="77777777" w:rsidR="004B6C70" w:rsidRPr="004D496D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64E73381" w14:textId="77777777" w:rsidR="008A742F" w:rsidRPr="004D496D" w:rsidRDefault="008A742F" w:rsidP="008A742F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4AFBC86" w14:textId="77777777" w:rsidR="008A742F" w:rsidRPr="004D496D" w:rsidRDefault="008A742F" w:rsidP="008A742F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4D496D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34E0204B" w14:textId="77777777" w:rsidR="00396FE4" w:rsidRPr="004D496D" w:rsidRDefault="008A742F" w:rsidP="00474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4D496D">
              <w:rPr>
                <w:rFonts w:ascii="IzhitsaC" w:hAnsi="IzhitsaC"/>
                <w:sz w:val="40"/>
                <w:szCs w:val="40"/>
              </w:rPr>
              <w:t>Прпп</w:t>
            </w:r>
            <w:proofErr w:type="spellEnd"/>
            <w:r w:rsidRPr="004D496D">
              <w:rPr>
                <w:rFonts w:ascii="IzhitsaC" w:hAnsi="IzhitsaC"/>
                <w:sz w:val="40"/>
                <w:szCs w:val="40"/>
              </w:rPr>
              <w:t>. Антония и Феодосия Печерских</w:t>
            </w:r>
            <w:r w:rsidR="00474FC3" w:rsidRPr="004D496D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4B6C70" w:rsidRPr="004D496D" w14:paraId="0B8254E2" w14:textId="77777777" w:rsidTr="00A65254">
        <w:trPr>
          <w:trHeight w:val="1004"/>
        </w:trPr>
        <w:tc>
          <w:tcPr>
            <w:tcW w:w="3144" w:type="dxa"/>
          </w:tcPr>
          <w:p w14:paraId="630CEA91" w14:textId="77777777" w:rsidR="006359CD" w:rsidRPr="004D496D" w:rsidRDefault="00DB6A82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16</w:t>
            </w:r>
            <w:r w:rsidR="00024285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сентября </w:t>
            </w:r>
            <w:r w:rsidR="007E6C9D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18FA13C" w14:textId="77777777" w:rsidR="00984491" w:rsidRPr="004D496D" w:rsidRDefault="00DB6A82" w:rsidP="00DB6A82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8:30 УТРЕНЯ. ЧАСЫ. ЛИТУРГИЯ</w:t>
            </w:r>
            <w:r w:rsidR="00984491" w:rsidRPr="004D496D">
              <w:rPr>
                <w:rFonts w:ascii="IzhitsaC" w:hAnsi="IzhitsaC"/>
                <w:sz w:val="40"/>
                <w:szCs w:val="40"/>
              </w:rPr>
              <w:t xml:space="preserve">.  </w:t>
            </w:r>
          </w:p>
          <w:p w14:paraId="7E292521" w14:textId="77777777" w:rsidR="00396FE4" w:rsidRPr="004D496D" w:rsidRDefault="00DB6A82" w:rsidP="00FA24DA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proofErr w:type="spellStart"/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Блж</w:t>
            </w:r>
            <w:proofErr w:type="spellEnd"/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Иоанна </w:t>
            </w:r>
            <w:proofErr w:type="spellStart"/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Власатого</w:t>
            </w:r>
            <w:proofErr w:type="spellEnd"/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, Ростовского, чудотворца.</w:t>
            </w:r>
            <w:r w:rsidR="00CC3A43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4B6C70" w:rsidRPr="004D496D" w14:paraId="09A46A20" w14:textId="77777777" w:rsidTr="00DF6468">
        <w:trPr>
          <w:trHeight w:val="1124"/>
        </w:trPr>
        <w:tc>
          <w:tcPr>
            <w:tcW w:w="3144" w:type="dxa"/>
          </w:tcPr>
          <w:p w14:paraId="21FF24B7" w14:textId="77777777" w:rsidR="00656A46" w:rsidRPr="004D496D" w:rsidRDefault="00DB6A82" w:rsidP="004B6C70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17</w:t>
            </w:r>
            <w:r w:rsidR="00024285" w:rsidRPr="004D496D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54304650" w14:textId="77777777" w:rsidR="007E6C9D" w:rsidRPr="004D496D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5B064FFD" w14:textId="77777777" w:rsidR="00984491" w:rsidRPr="004D496D" w:rsidRDefault="00DB6A82" w:rsidP="00DB6A82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 xml:space="preserve">8:30 УТРЕНЯ. ЧАСЫ. ЛИТУРГИЯ.  </w:t>
            </w:r>
          </w:p>
          <w:p w14:paraId="1C379074" w14:textId="2DBAF563" w:rsidR="00024285" w:rsidRPr="004D496D" w:rsidRDefault="00916677" w:rsidP="0002428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0070C0"/>
                <w:sz w:val="40"/>
                <w:szCs w:val="40"/>
              </w:rPr>
              <w:t>11:30 Молебен</w:t>
            </w:r>
            <w:r w:rsidR="00024285" w:rsidRPr="004D496D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4D496D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24285" w:rsidRPr="004D496D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4D496D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24285" w:rsidRPr="004D496D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1AAD6911" w14:textId="576F480A" w:rsidR="007B031C" w:rsidRPr="004D496D" w:rsidRDefault="00FF0F61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Обретение мощей </w:t>
            </w:r>
            <w:proofErr w:type="spellStart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свт</w:t>
            </w:r>
            <w:proofErr w:type="spellEnd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Иоасафа</w:t>
            </w:r>
            <w:proofErr w:type="spellEnd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, </w:t>
            </w:r>
            <w:proofErr w:type="spellStart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>еп</w:t>
            </w:r>
            <w:proofErr w:type="spellEnd"/>
            <w:r w:rsidR="00916677" w:rsidRPr="004D496D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Белгородского. </w:t>
            </w:r>
            <w:r w:rsidR="00916677" w:rsidRPr="004D496D">
              <w:rPr>
                <w:rFonts w:ascii="IzhitsaC" w:hAnsi="IzhitsaC"/>
                <w:color w:val="0070C0"/>
                <w:sz w:val="40"/>
                <w:szCs w:val="40"/>
              </w:rPr>
              <w:t xml:space="preserve">Иконы Божией Матери, именуемой </w:t>
            </w:r>
            <w:r w:rsidR="004D496D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916677" w:rsidRPr="004D496D">
              <w:rPr>
                <w:rFonts w:ascii="IzhitsaC" w:hAnsi="IzhitsaC"/>
                <w:color w:val="0070C0"/>
                <w:sz w:val="40"/>
                <w:szCs w:val="40"/>
              </w:rPr>
              <w:t>Неопалимая Купина</w:t>
            </w:r>
            <w:r w:rsidR="004D496D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</w:p>
        </w:tc>
      </w:tr>
      <w:tr w:rsidR="007E6C9D" w:rsidRPr="004D496D" w14:paraId="265657D5" w14:textId="77777777" w:rsidTr="00716FDE">
        <w:trPr>
          <w:trHeight w:val="60"/>
        </w:trPr>
        <w:tc>
          <w:tcPr>
            <w:tcW w:w="3144" w:type="dxa"/>
          </w:tcPr>
          <w:p w14:paraId="038802E7" w14:textId="77777777" w:rsidR="007E6C9D" w:rsidRPr="004D496D" w:rsidRDefault="00916677" w:rsidP="007E6C9D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18</w:t>
            </w:r>
            <w:r w:rsidR="00024285" w:rsidRPr="004D496D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13E41104" w14:textId="77777777" w:rsidR="008D7CD4" w:rsidRPr="004D496D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2F6D89AA" w14:textId="77777777" w:rsidR="00916677" w:rsidRPr="004D496D" w:rsidRDefault="00916677" w:rsidP="00916677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84715FA" w14:textId="77777777" w:rsidR="00916677" w:rsidRPr="004D496D" w:rsidRDefault="00916677" w:rsidP="009166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4D496D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A22DBC7" w14:textId="77777777" w:rsidR="007B031C" w:rsidRPr="004D496D" w:rsidRDefault="00916677" w:rsidP="007B031C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4D496D">
              <w:rPr>
                <w:rFonts w:ascii="IzhitsaC" w:hAnsi="IzhitsaC"/>
                <w:sz w:val="40"/>
                <w:szCs w:val="40"/>
              </w:rPr>
              <w:t>Прор</w:t>
            </w:r>
            <w:proofErr w:type="spellEnd"/>
            <w:r w:rsidRPr="004D496D">
              <w:rPr>
                <w:rFonts w:ascii="IzhitsaC" w:hAnsi="IzhitsaC"/>
                <w:sz w:val="40"/>
                <w:szCs w:val="40"/>
              </w:rPr>
              <w:t xml:space="preserve">. Захарии и прав. Елисаветы, родителей Иоанна Предтечи. </w:t>
            </w:r>
            <w:proofErr w:type="spellStart"/>
            <w:r w:rsidRPr="004D496D">
              <w:rPr>
                <w:rFonts w:ascii="IzhitsaC" w:hAnsi="IzhitsaC"/>
                <w:sz w:val="40"/>
                <w:szCs w:val="40"/>
              </w:rPr>
              <w:t>Мц</w:t>
            </w:r>
            <w:proofErr w:type="spellEnd"/>
            <w:r w:rsidRPr="004D496D">
              <w:rPr>
                <w:rFonts w:ascii="IzhitsaC" w:hAnsi="IzhitsaC"/>
                <w:sz w:val="40"/>
                <w:szCs w:val="40"/>
              </w:rPr>
              <w:t>. Раисы (Ираиды).</w:t>
            </w:r>
          </w:p>
        </w:tc>
      </w:tr>
      <w:tr w:rsidR="007E6C9D" w:rsidRPr="004D496D" w14:paraId="65DEF9D3" w14:textId="77777777" w:rsidTr="00A30B21">
        <w:trPr>
          <w:trHeight w:val="696"/>
        </w:trPr>
        <w:tc>
          <w:tcPr>
            <w:tcW w:w="3144" w:type="dxa"/>
          </w:tcPr>
          <w:p w14:paraId="597447A4" w14:textId="77777777" w:rsidR="007E6C9D" w:rsidRPr="004D496D" w:rsidRDefault="00916677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19</w:t>
            </w:r>
            <w:r w:rsidR="007B4350" w:rsidRPr="004D496D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5CED406F" w14:textId="77777777" w:rsidR="007E6C9D" w:rsidRPr="004D496D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14CDC4B5" w14:textId="77777777" w:rsidR="007E6C9D" w:rsidRPr="004D496D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5001A30" w14:textId="77777777" w:rsidR="00916677" w:rsidRPr="004D496D" w:rsidRDefault="00916677" w:rsidP="00916677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FF97362" w14:textId="77777777" w:rsidR="00916677" w:rsidRPr="004D496D" w:rsidRDefault="00916677" w:rsidP="009166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4D496D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FCC6F88" w14:textId="77777777" w:rsidR="00656A46" w:rsidRPr="004D496D" w:rsidRDefault="00916677" w:rsidP="00AF4D55">
            <w:pPr>
              <w:rPr>
                <w:rFonts w:ascii="IzhitsaC" w:hAnsi="IzhitsaC"/>
                <w:sz w:val="40"/>
                <w:szCs w:val="40"/>
              </w:rPr>
            </w:pPr>
            <w:r w:rsidRPr="004D496D">
              <w:rPr>
                <w:rFonts w:ascii="IzhitsaC" w:hAnsi="IzhitsaC"/>
                <w:sz w:val="40"/>
                <w:szCs w:val="40"/>
              </w:rPr>
              <w:t xml:space="preserve">Воспоминание чуда Архистратига Михаила, бывшего в </w:t>
            </w:r>
            <w:proofErr w:type="spellStart"/>
            <w:r w:rsidRPr="004D496D">
              <w:rPr>
                <w:rFonts w:ascii="IzhitsaC" w:hAnsi="IzhitsaC"/>
                <w:sz w:val="40"/>
                <w:szCs w:val="40"/>
              </w:rPr>
              <w:t>Хонех</w:t>
            </w:r>
            <w:proofErr w:type="spellEnd"/>
            <w:r w:rsidRPr="004D496D">
              <w:rPr>
                <w:rFonts w:ascii="IzhitsaC" w:hAnsi="IzhitsaC"/>
                <w:sz w:val="40"/>
                <w:szCs w:val="40"/>
              </w:rPr>
              <w:t xml:space="preserve"> (Колоссах)</w:t>
            </w:r>
          </w:p>
          <w:p w14:paraId="60DFBB0D" w14:textId="77777777" w:rsidR="009F0E92" w:rsidRPr="004D496D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0217CB4D" w14:textId="11A95F90" w:rsidR="00E45E0A" w:rsidRPr="004D496D" w:rsidRDefault="00916677" w:rsidP="003A177F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 xml:space="preserve">18:00 Общая исповедь. ВСЕНОЩНОЕ БДЕНИЕ с </w:t>
            </w:r>
            <w:r w:rsidR="004D496D" w:rsidRPr="004D496D">
              <w:rPr>
                <w:rFonts w:ascii="IzhitsaC" w:hAnsi="IzhitsaC"/>
                <w:color w:val="0070C0"/>
                <w:sz w:val="40"/>
                <w:szCs w:val="40"/>
              </w:rPr>
              <w:t>а</w:t>
            </w:r>
            <w:r w:rsidRPr="004D496D">
              <w:rPr>
                <w:rFonts w:ascii="IzhitsaC" w:hAnsi="IzhitsaC"/>
                <w:color w:val="0070C0"/>
                <w:sz w:val="40"/>
                <w:szCs w:val="40"/>
              </w:rPr>
              <w:t>кафистом</w:t>
            </w:r>
            <w:r w:rsidR="00957882" w:rsidRPr="004D496D">
              <w:rPr>
                <w:rFonts w:ascii="IzhitsaC" w:hAnsi="IzhitsaC"/>
                <w:color w:val="0070C0"/>
                <w:sz w:val="40"/>
                <w:szCs w:val="40"/>
              </w:rPr>
              <w:t xml:space="preserve"> Рождеству </w:t>
            </w:r>
            <w:r w:rsidR="003A177F" w:rsidRPr="004D496D">
              <w:rPr>
                <w:rFonts w:ascii="IzhitsaC" w:hAnsi="IzhitsaC"/>
                <w:color w:val="0070C0"/>
                <w:sz w:val="40"/>
                <w:szCs w:val="40"/>
              </w:rPr>
              <w:t xml:space="preserve">Пресвятой </w:t>
            </w:r>
            <w:r w:rsidR="00957882" w:rsidRPr="004D496D">
              <w:rPr>
                <w:rFonts w:ascii="IzhitsaC" w:hAnsi="IzhitsaC"/>
                <w:color w:val="0070C0"/>
                <w:sz w:val="40"/>
                <w:szCs w:val="40"/>
              </w:rPr>
              <w:t>Богородицы</w:t>
            </w:r>
            <w:r w:rsidRPr="004D496D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  <w:r w:rsidRPr="004D496D">
              <w:rPr>
                <w:rFonts w:ascii="IzhitsaC" w:hAnsi="IzhitsaC"/>
                <w:sz w:val="40"/>
                <w:szCs w:val="40"/>
              </w:rPr>
              <w:t xml:space="preserve"> Исповедь.</w:t>
            </w:r>
          </w:p>
        </w:tc>
      </w:tr>
      <w:tr w:rsidR="007E6C9D" w:rsidRPr="004D496D" w14:paraId="7DEC00D1" w14:textId="77777777" w:rsidTr="00570976">
        <w:trPr>
          <w:trHeight w:val="3643"/>
        </w:trPr>
        <w:tc>
          <w:tcPr>
            <w:tcW w:w="3144" w:type="dxa"/>
          </w:tcPr>
          <w:p w14:paraId="3622FDFB" w14:textId="77777777" w:rsidR="007E6C9D" w:rsidRPr="004D496D" w:rsidRDefault="00FB77D0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20</w:t>
            </w:r>
            <w:r w:rsidR="007B4350"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777646FE" w14:textId="77777777" w:rsidR="002D0928" w:rsidRPr="004D496D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0F8E830D" w14:textId="77777777" w:rsidR="00914E63" w:rsidRPr="004D496D" w:rsidRDefault="00914E63" w:rsidP="007B4350">
            <w:pPr>
              <w:spacing w:line="240" w:lineRule="auto"/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946381A" w14:textId="77777777" w:rsidR="00570976" w:rsidRPr="004D496D" w:rsidRDefault="00570976" w:rsidP="005709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45E327FE" w14:textId="77777777" w:rsidR="00841FCE" w:rsidRPr="004D496D" w:rsidRDefault="00570976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9:00 ЧАСЫ. ЛИТ</w:t>
            </w:r>
            <w:r w:rsidR="00EA08BD"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УРГИЯ. </w:t>
            </w:r>
            <w:r w:rsidR="004D1C99"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Молебен </w:t>
            </w:r>
            <w:proofErr w:type="spellStart"/>
            <w:r w:rsidR="00FB77D0" w:rsidRPr="004D496D">
              <w:rPr>
                <w:rFonts w:ascii="IzhitsaC" w:hAnsi="IzhitsaC"/>
                <w:color w:val="FF0000"/>
                <w:sz w:val="40"/>
                <w:szCs w:val="40"/>
              </w:rPr>
              <w:t>свв</w:t>
            </w:r>
            <w:proofErr w:type="spellEnd"/>
            <w:r w:rsidR="00FB77D0" w:rsidRPr="004D496D">
              <w:rPr>
                <w:rFonts w:ascii="IzhitsaC" w:hAnsi="IzhitsaC"/>
                <w:color w:val="FF0000"/>
                <w:sz w:val="40"/>
                <w:szCs w:val="40"/>
              </w:rPr>
              <w:t>. Александру Пересвету и Андре</w:t>
            </w:r>
            <w:r w:rsidR="003A177F" w:rsidRPr="004D496D">
              <w:rPr>
                <w:rFonts w:ascii="IzhitsaC" w:hAnsi="IzhitsaC"/>
                <w:color w:val="FF0000"/>
                <w:sz w:val="40"/>
                <w:szCs w:val="40"/>
              </w:rPr>
              <w:t>ю</w:t>
            </w:r>
            <w:r w:rsidR="00FB77D0"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proofErr w:type="spellStart"/>
            <w:r w:rsidR="00FB77D0" w:rsidRPr="004D496D">
              <w:rPr>
                <w:rFonts w:ascii="IzhitsaC" w:hAnsi="IzhitsaC"/>
                <w:color w:val="FF0000"/>
                <w:sz w:val="40"/>
                <w:szCs w:val="40"/>
              </w:rPr>
              <w:t>Осляби</w:t>
            </w:r>
            <w:proofErr w:type="spellEnd"/>
            <w:r w:rsidR="00FB77D0" w:rsidRPr="004D496D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3682205A" w14:textId="6D5C1F20" w:rsidR="00FB77D0" w:rsidRPr="004D496D" w:rsidRDefault="00FB77D0" w:rsidP="004D496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Суббота</w:t>
            </w:r>
            <w:r w:rsidR="004D496D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пред Воздвижением. </w:t>
            </w:r>
            <w:proofErr w:type="spellStart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Предпразднство</w:t>
            </w:r>
            <w:proofErr w:type="spellEnd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 Рождества Пресвятой Богородицы.</w:t>
            </w:r>
          </w:p>
          <w:p w14:paraId="391FF7CF" w14:textId="77777777" w:rsidR="00FB77D0" w:rsidRPr="004D496D" w:rsidRDefault="00FB77D0" w:rsidP="004D1C99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Прпп</w:t>
            </w:r>
            <w:proofErr w:type="spellEnd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. Александра Пересвета и Андрея </w:t>
            </w:r>
            <w:proofErr w:type="spellStart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Осляби</w:t>
            </w:r>
            <w:proofErr w:type="spellEnd"/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1A72953F" w14:textId="77777777" w:rsidR="003A177F" w:rsidRPr="004D496D" w:rsidRDefault="003A177F" w:rsidP="004D1C99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38D44B95" w14:textId="77777777" w:rsidR="00570976" w:rsidRPr="004D496D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36467B9" w14:textId="77777777" w:rsidR="008A1AF4" w:rsidRPr="004D496D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4D496D" w14:paraId="04808085" w14:textId="77777777" w:rsidTr="002D0928">
        <w:trPr>
          <w:trHeight w:val="1696"/>
        </w:trPr>
        <w:tc>
          <w:tcPr>
            <w:tcW w:w="3144" w:type="dxa"/>
          </w:tcPr>
          <w:p w14:paraId="61E83F3F" w14:textId="77777777" w:rsidR="002D0928" w:rsidRPr="004D496D" w:rsidRDefault="00FB77D0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21</w:t>
            </w:r>
            <w:r w:rsidR="00E752BF"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25CF2E54" w14:textId="77777777" w:rsidR="002D0928" w:rsidRPr="004D496D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18310936" w14:textId="77777777" w:rsidR="002D0928" w:rsidRPr="004D496D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2C3B150A" w14:textId="77777777" w:rsidR="00AD036E" w:rsidRPr="004D496D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71A2F1DA" w14:textId="77777777" w:rsidR="00AD036E" w:rsidRPr="004D496D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4D496D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13253481" w14:textId="77777777" w:rsidR="00EF14FB" w:rsidRPr="004D496D" w:rsidRDefault="00FB77D0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Неделя 15</w:t>
            </w:r>
            <w:r w:rsidR="00FE77F7" w:rsidRPr="004D496D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Pr="004D496D">
              <w:rPr>
                <w:rFonts w:ascii="IzhitsaC" w:hAnsi="IzhitsaC"/>
                <w:color w:val="FF0000"/>
                <w:sz w:val="40"/>
                <w:szCs w:val="40"/>
              </w:rPr>
              <w:t>, пред Воздвижением.</w:t>
            </w:r>
          </w:p>
          <w:p w14:paraId="155BF988" w14:textId="77777777" w:rsidR="004D1C99" w:rsidRPr="004D496D" w:rsidRDefault="00FB77D0" w:rsidP="00835964">
            <w:pPr>
              <w:spacing w:line="240" w:lineRule="auto"/>
              <w:rPr>
                <w:rFonts w:ascii="IzhitsaC" w:hAnsi="IzhitsaC"/>
                <w:b/>
                <w:color w:val="FF0000"/>
                <w:sz w:val="40"/>
                <w:szCs w:val="40"/>
                <w:u w:val="single"/>
              </w:rPr>
            </w:pPr>
            <w:r w:rsidRPr="004D496D">
              <w:rPr>
                <w:rFonts w:ascii="IzhitsaC" w:hAnsi="IzhitsaC"/>
                <w:b/>
                <w:color w:val="FF0000"/>
                <w:sz w:val="48"/>
                <w:szCs w:val="48"/>
                <w:u w:val="single"/>
              </w:rPr>
              <w:t xml:space="preserve">Рождество Пресвятой Владычицы и </w:t>
            </w:r>
            <w:proofErr w:type="spellStart"/>
            <w:r w:rsidRPr="004D496D">
              <w:rPr>
                <w:rFonts w:ascii="IzhitsaC" w:hAnsi="IzhitsaC"/>
                <w:b/>
                <w:color w:val="FF0000"/>
                <w:sz w:val="48"/>
                <w:szCs w:val="48"/>
                <w:u w:val="single"/>
              </w:rPr>
              <w:t>Приснодевы</w:t>
            </w:r>
            <w:proofErr w:type="spellEnd"/>
            <w:r w:rsidRPr="004D496D">
              <w:rPr>
                <w:rFonts w:ascii="IzhitsaC" w:hAnsi="IzhitsaC"/>
                <w:b/>
                <w:color w:val="FF0000"/>
                <w:sz w:val="48"/>
                <w:szCs w:val="48"/>
                <w:u w:val="single"/>
              </w:rPr>
              <w:t xml:space="preserve"> Марии.</w:t>
            </w:r>
          </w:p>
        </w:tc>
      </w:tr>
    </w:tbl>
    <w:p w14:paraId="50CF24F0" w14:textId="77777777" w:rsidR="00F737FD" w:rsidRPr="004D496D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4D496D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6D8C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177F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C99"/>
    <w:rsid w:val="004D1F4E"/>
    <w:rsid w:val="004D21D9"/>
    <w:rsid w:val="004D24EA"/>
    <w:rsid w:val="004D3011"/>
    <w:rsid w:val="004D3059"/>
    <w:rsid w:val="004D4027"/>
    <w:rsid w:val="004D496D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67E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101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A742F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16677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57882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5DB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6A82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E76F6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970F8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7D0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53AA"/>
  <w15:docId w15:val="{8EDE0B6E-E4BD-4BDC-BC72-4309C4B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394DB-F7EC-4158-8711-E1291612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9</cp:revision>
  <dcterms:created xsi:type="dcterms:W3CDTF">2025-08-22T18:45:00Z</dcterms:created>
  <dcterms:modified xsi:type="dcterms:W3CDTF">2025-08-29T14:58:00Z</dcterms:modified>
</cp:coreProperties>
</file>