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612C62" w14:paraId="6FED212A" w14:textId="77777777" w:rsidTr="003C1552">
        <w:trPr>
          <w:trHeight w:val="1839"/>
        </w:trPr>
        <w:tc>
          <w:tcPr>
            <w:tcW w:w="3144" w:type="dxa"/>
          </w:tcPr>
          <w:p w14:paraId="2F6B2AA3" w14:textId="77777777" w:rsidR="003F1B82" w:rsidRPr="00612C62" w:rsidRDefault="001726AB" w:rsidP="004B6C70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25</w:t>
            </w:r>
            <w:r w:rsidR="00156C6E" w:rsidRPr="00612C62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3D4F72BA" w14:textId="77777777" w:rsidR="004B6C70" w:rsidRPr="00612C62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</w:tc>
        <w:tc>
          <w:tcPr>
            <w:tcW w:w="7915" w:type="dxa"/>
          </w:tcPr>
          <w:p w14:paraId="2BF1164C" w14:textId="77777777" w:rsidR="00083493" w:rsidRPr="00612C62" w:rsidRDefault="00083493" w:rsidP="00083493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73827C72" w14:textId="4F28AA83" w:rsidR="00396FE4" w:rsidRPr="00612C62" w:rsidRDefault="00083493" w:rsidP="00FA24D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color w:val="7030A0"/>
                <w:sz w:val="40"/>
                <w:szCs w:val="40"/>
              </w:rPr>
              <w:t>Литургии нет</w:t>
            </w:r>
            <w:r w:rsidRPr="00612C62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612C62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CC3A43" w:rsidRPr="00612C62">
              <w:rPr>
                <w:rFonts w:ascii="IzhitsaC" w:hAnsi="IzhitsaC"/>
                <w:sz w:val="36"/>
                <w:szCs w:val="36"/>
              </w:rPr>
              <w:t>Седмица 12</w:t>
            </w:r>
            <w:r w:rsidR="00656A46" w:rsidRPr="00612C62">
              <w:rPr>
                <w:rFonts w:ascii="IzhitsaC" w:hAnsi="IzhitsaC"/>
                <w:sz w:val="36"/>
                <w:szCs w:val="36"/>
              </w:rPr>
              <w:t>-я по</w:t>
            </w:r>
            <w:r w:rsidR="00FA24DA" w:rsidRPr="00612C62">
              <w:rPr>
                <w:rFonts w:ascii="IzhitsaC" w:hAnsi="IzhitsaC"/>
                <w:sz w:val="36"/>
                <w:szCs w:val="36"/>
              </w:rPr>
              <w:t xml:space="preserve"> </w:t>
            </w:r>
            <w:r w:rsidR="00656A46" w:rsidRPr="00612C62">
              <w:rPr>
                <w:rFonts w:ascii="IzhitsaC" w:hAnsi="IzhitsaC"/>
                <w:sz w:val="36"/>
                <w:szCs w:val="36"/>
              </w:rPr>
              <w:t xml:space="preserve">Пятидесятнице. </w:t>
            </w:r>
            <w:r w:rsidR="00CC3A43" w:rsidRPr="00612C62">
              <w:rPr>
                <w:rFonts w:ascii="IzhitsaC" w:hAnsi="IzhitsaC"/>
                <w:sz w:val="36"/>
                <w:szCs w:val="36"/>
              </w:rPr>
              <w:t>Мчч. Фотия и Аникиты и многих с ними.</w:t>
            </w:r>
          </w:p>
        </w:tc>
      </w:tr>
      <w:tr w:rsidR="004B6C70" w:rsidRPr="00612C62" w14:paraId="5A817E42" w14:textId="77777777" w:rsidTr="00A65254">
        <w:trPr>
          <w:trHeight w:val="1004"/>
        </w:trPr>
        <w:tc>
          <w:tcPr>
            <w:tcW w:w="3144" w:type="dxa"/>
          </w:tcPr>
          <w:p w14:paraId="771E3CEB" w14:textId="77777777" w:rsidR="004B6C70" w:rsidRPr="00612C62" w:rsidRDefault="00CC3A43" w:rsidP="004B6C70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612C62">
              <w:rPr>
                <w:rFonts w:ascii="IzhitsaC" w:hAnsi="IzhitsaC"/>
                <w:color w:val="000000" w:themeColor="text1"/>
                <w:sz w:val="40"/>
                <w:szCs w:val="40"/>
              </w:rPr>
              <w:t>26</w:t>
            </w:r>
            <w:r w:rsidR="00656A46" w:rsidRPr="00612C62">
              <w:rPr>
                <w:rFonts w:ascii="IzhitsaC" w:hAnsi="IzhitsaC"/>
                <w:color w:val="000000" w:themeColor="text1"/>
                <w:sz w:val="40"/>
                <w:szCs w:val="40"/>
              </w:rPr>
              <w:t xml:space="preserve"> августа</w:t>
            </w:r>
          </w:p>
          <w:p w14:paraId="5E13FC87" w14:textId="77777777" w:rsidR="007E6C9D" w:rsidRPr="00612C62" w:rsidRDefault="007E6C9D" w:rsidP="004B6C70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 w:rsidRPr="00612C62">
              <w:rPr>
                <w:rFonts w:ascii="IzhitsaC" w:hAnsi="IzhitsaC"/>
                <w:color w:val="000000" w:themeColor="text1"/>
                <w:sz w:val="40"/>
                <w:szCs w:val="40"/>
              </w:rPr>
              <w:t>(вторник)</w:t>
            </w:r>
          </w:p>
          <w:p w14:paraId="3FCBBC4E" w14:textId="77777777" w:rsidR="006359CD" w:rsidRPr="00612C62" w:rsidRDefault="006359CD" w:rsidP="004B6C70">
            <w:pPr>
              <w:rPr>
                <w:rFonts w:ascii="IzhitsaC" w:hAnsi="IzhitsaC"/>
                <w:i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4389A3B" w14:textId="57BB4900" w:rsidR="00396FE4" w:rsidRPr="00612C62" w:rsidRDefault="00612C62" w:rsidP="00FA24DA">
            <w:pPr>
              <w:rPr>
                <w:rFonts w:ascii="IzhitsaC" w:hAnsi="IzhitsaC"/>
                <w:color w:val="000000" w:themeColor="text1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>8:30 УТРЕНЯ.ЧАСЫ. ЛИТУРГИЯ.</w:t>
            </w:r>
            <w:r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CC3A43" w:rsidRPr="00612C62">
              <w:rPr>
                <w:rFonts w:ascii="IzhitsaC" w:hAnsi="IzhitsaC"/>
                <w:color w:val="000000" w:themeColor="text1"/>
                <w:sz w:val="36"/>
                <w:szCs w:val="36"/>
              </w:rPr>
              <w:t>Отдание праздника Преображения Господня</w:t>
            </w:r>
            <w:r w:rsidR="00396FE4" w:rsidRPr="00612C62">
              <w:rPr>
                <w:rFonts w:ascii="IzhitsaC" w:hAnsi="IzhitsaC"/>
                <w:color w:val="000000" w:themeColor="text1"/>
                <w:sz w:val="36"/>
                <w:szCs w:val="36"/>
              </w:rPr>
              <w:t>.</w:t>
            </w:r>
            <w:r w:rsidR="00CC3A43" w:rsidRPr="00612C62">
              <w:rPr>
                <w:rFonts w:ascii="IzhitsaC" w:hAnsi="IzhitsaC"/>
                <w:color w:val="000000" w:themeColor="text1"/>
                <w:sz w:val="36"/>
                <w:szCs w:val="36"/>
              </w:rPr>
              <w:t xml:space="preserve"> Преставление, второе обретение мощей свт. Тихона, еп. Воронежского, Задонского, чудотворца. </w:t>
            </w:r>
          </w:p>
        </w:tc>
      </w:tr>
      <w:tr w:rsidR="004B6C70" w:rsidRPr="00612C62" w14:paraId="63B0228F" w14:textId="77777777" w:rsidTr="00DF6468">
        <w:trPr>
          <w:trHeight w:val="1124"/>
        </w:trPr>
        <w:tc>
          <w:tcPr>
            <w:tcW w:w="3144" w:type="dxa"/>
          </w:tcPr>
          <w:p w14:paraId="34D585FD" w14:textId="77777777" w:rsidR="00656A46" w:rsidRPr="00612C62" w:rsidRDefault="00CC3A43" w:rsidP="004B6C70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27</w:t>
            </w:r>
            <w:r w:rsidR="00656A46" w:rsidRPr="00612C62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7E8216D8" w14:textId="77777777" w:rsidR="007E6C9D" w:rsidRPr="00612C62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5FB357CD" w14:textId="77777777" w:rsidR="00627989" w:rsidRPr="00612C62" w:rsidRDefault="00627989" w:rsidP="00627989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58C28C4" w14:textId="299743D3" w:rsidR="00CC3A43" w:rsidRPr="00612C62" w:rsidRDefault="00627989" w:rsidP="00C87F3D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  <w:r w:rsidR="00612C62">
              <w:rPr>
                <w:rFonts w:ascii="IzhitsaC" w:hAnsi="IzhitsaC"/>
                <w:color w:val="7030A0"/>
                <w:sz w:val="40"/>
                <w:szCs w:val="40"/>
              </w:rPr>
              <w:t xml:space="preserve"> </w:t>
            </w:r>
            <w:r w:rsidR="00CC3A43" w:rsidRPr="00612C62">
              <w:rPr>
                <w:rFonts w:ascii="IzhitsaC" w:hAnsi="IzhitsaC"/>
                <w:color w:val="0070C0"/>
                <w:sz w:val="36"/>
                <w:szCs w:val="36"/>
              </w:rPr>
              <w:t>Предпразднство Успения Пресвятой Богородицы.</w:t>
            </w:r>
            <w:r w:rsidR="00CC3A43" w:rsidRPr="00612C62">
              <w:rPr>
                <w:rFonts w:ascii="IzhitsaC" w:hAnsi="IzhitsaC"/>
                <w:sz w:val="36"/>
                <w:szCs w:val="36"/>
              </w:rPr>
              <w:t xml:space="preserve"> Перенесение мощей прп. Феодосия Печерского</w:t>
            </w:r>
            <w:r w:rsidR="00CC3A43" w:rsidRPr="00612C62">
              <w:rPr>
                <w:rFonts w:ascii="IzhitsaC" w:hAnsi="IzhitsaC"/>
                <w:sz w:val="40"/>
                <w:szCs w:val="40"/>
              </w:rPr>
              <w:t>.</w:t>
            </w:r>
          </w:p>
          <w:p w14:paraId="38A7C60C" w14:textId="77777777" w:rsidR="00B13D82" w:rsidRDefault="00B13D82" w:rsidP="00C87F3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4F53DC48" w14:textId="407737E3" w:rsidR="007C6A3D" w:rsidRPr="00612C62" w:rsidRDefault="00CC3A43" w:rsidP="00C87F3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 с чином погребения. Исповедь.</w:t>
            </w:r>
          </w:p>
          <w:p w14:paraId="5F3695D7" w14:textId="77777777" w:rsidR="00CC3A43" w:rsidRPr="00612C62" w:rsidRDefault="00CC3A43" w:rsidP="00C87F3D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22:30 НОЧНАЯ ЛИТУРГИЯ.</w:t>
            </w:r>
          </w:p>
          <w:p w14:paraId="4C1F3139" w14:textId="77777777" w:rsidR="00CC3A43" w:rsidRPr="00612C62" w:rsidRDefault="00CC3A43" w:rsidP="00C87F3D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00:30-8:00 Акафист Успению Божией Матери.</w:t>
            </w:r>
          </w:p>
        </w:tc>
      </w:tr>
      <w:tr w:rsidR="007E6C9D" w:rsidRPr="00612C62" w14:paraId="391BD03B" w14:textId="77777777" w:rsidTr="00716FDE">
        <w:trPr>
          <w:trHeight w:val="60"/>
        </w:trPr>
        <w:tc>
          <w:tcPr>
            <w:tcW w:w="3144" w:type="dxa"/>
          </w:tcPr>
          <w:p w14:paraId="772AB365" w14:textId="77777777" w:rsidR="007E6C9D" w:rsidRPr="00612C62" w:rsidRDefault="00CC3A43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28</w:t>
            </w:r>
            <w:r w:rsidR="00656A46"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 августа</w:t>
            </w:r>
          </w:p>
          <w:p w14:paraId="3C3115AA" w14:textId="77777777" w:rsidR="008D7CD4" w:rsidRPr="00612C62" w:rsidRDefault="007E6C9D" w:rsidP="009C085B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4218EADB" w14:textId="77777777" w:rsidR="00CC3A43" w:rsidRPr="00612C62" w:rsidRDefault="00CC3A43" w:rsidP="00CC3A4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50F6B411" w14:textId="77777777" w:rsidR="00CC3A43" w:rsidRPr="00612C62" w:rsidRDefault="00CC3A43" w:rsidP="00CC3A4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2366C838" w14:textId="77777777" w:rsidR="002D5F75" w:rsidRPr="00612C62" w:rsidRDefault="00CC3A43" w:rsidP="00CC3A43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612C62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Успение Пресвятой Владычицы нашей Богородицы и Приснодевы Марии.</w:t>
            </w:r>
          </w:p>
        </w:tc>
      </w:tr>
      <w:tr w:rsidR="007E6C9D" w:rsidRPr="00612C62" w14:paraId="2BB67251" w14:textId="77777777" w:rsidTr="00A30B21">
        <w:trPr>
          <w:trHeight w:val="696"/>
        </w:trPr>
        <w:tc>
          <w:tcPr>
            <w:tcW w:w="3144" w:type="dxa"/>
          </w:tcPr>
          <w:p w14:paraId="7B1030A3" w14:textId="77777777" w:rsidR="007E6C9D" w:rsidRPr="00612C62" w:rsidRDefault="000D5D26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29</w:t>
            </w:r>
            <w:r w:rsidR="00AF4D55" w:rsidRPr="00612C62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3726C8D0" w14:textId="77777777" w:rsidR="007E6C9D" w:rsidRPr="00612C62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65F2A71B" w14:textId="77777777" w:rsidR="007E6C9D" w:rsidRPr="00612C62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901A4F4" w14:textId="77777777" w:rsidR="00656A46" w:rsidRPr="00612C62" w:rsidRDefault="000D5D26" w:rsidP="00656A46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lastRenderedPageBreak/>
              <w:t>8:30 УТРЕНЯ. ЧАСЫ. ЛИТУРГИЯ</w:t>
            </w:r>
            <w:r w:rsidR="00656A46" w:rsidRPr="00612C62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163DC595" w14:textId="3489AE1B" w:rsidR="0067036E" w:rsidRPr="00612C62" w:rsidRDefault="000D5D26" w:rsidP="00AF4D55">
            <w:pPr>
              <w:rPr>
                <w:rFonts w:ascii="IzhitsaC" w:hAnsi="IzhitsaC"/>
                <w:sz w:val="36"/>
                <w:szCs w:val="36"/>
              </w:rPr>
            </w:pPr>
            <w:r w:rsidRPr="00612C62">
              <w:rPr>
                <w:rFonts w:ascii="IzhitsaC" w:hAnsi="IzhitsaC"/>
                <w:color w:val="0070C0"/>
                <w:sz w:val="36"/>
                <w:szCs w:val="36"/>
              </w:rPr>
              <w:t>Попразднство Успения Пресвятой Богородицы.</w:t>
            </w:r>
            <w:r w:rsidRPr="00612C62">
              <w:rPr>
                <w:rFonts w:ascii="IzhitsaC" w:hAnsi="IzhitsaC"/>
                <w:sz w:val="36"/>
                <w:szCs w:val="36"/>
              </w:rPr>
              <w:t xml:space="preserve"> </w:t>
            </w:r>
            <w:r w:rsidRPr="00612C62">
              <w:rPr>
                <w:rFonts w:ascii="IzhitsaC" w:hAnsi="IzhitsaC"/>
                <w:sz w:val="36"/>
                <w:szCs w:val="36"/>
              </w:rPr>
              <w:lastRenderedPageBreak/>
              <w:t>Перенесение из Едессы в Константинополь Нерукотворенного Образа  (Убруса) Господа Иисуса Христа.</w:t>
            </w:r>
            <w:r w:rsidR="0067036E" w:rsidRPr="00612C62">
              <w:rPr>
                <w:rFonts w:ascii="IzhitsaC" w:hAnsi="IzhitsaC"/>
                <w:sz w:val="36"/>
                <w:szCs w:val="36"/>
              </w:rPr>
              <w:t xml:space="preserve"> </w:t>
            </w:r>
            <w:r w:rsidR="0067036E" w:rsidRPr="00612C62">
              <w:rPr>
                <w:rFonts w:ascii="IzhitsaC" w:hAnsi="IzhitsaC"/>
                <w:color w:val="0070C0"/>
                <w:sz w:val="36"/>
                <w:szCs w:val="36"/>
              </w:rPr>
              <w:t xml:space="preserve">Феодоровской и </w:t>
            </w:r>
            <w:r w:rsidR="00612C62" w:rsidRPr="00612C62">
              <w:rPr>
                <w:rFonts w:ascii="Calibri" w:hAnsi="Calibri" w:cs="Calibri"/>
                <w:color w:val="0070C0"/>
                <w:sz w:val="36"/>
                <w:szCs w:val="36"/>
              </w:rPr>
              <w:t>«</w:t>
            </w:r>
            <w:r w:rsidR="0067036E" w:rsidRPr="00612C62">
              <w:rPr>
                <w:rFonts w:ascii="IzhitsaC" w:hAnsi="IzhitsaC"/>
                <w:color w:val="0070C0"/>
                <w:sz w:val="36"/>
                <w:szCs w:val="36"/>
              </w:rPr>
              <w:t>Торжество Пресвятой Богородицы</w:t>
            </w:r>
            <w:r w:rsidR="00612C62" w:rsidRPr="00612C62">
              <w:rPr>
                <w:rFonts w:ascii="Calibri" w:hAnsi="Calibri" w:cs="Calibri"/>
                <w:color w:val="0070C0"/>
                <w:sz w:val="36"/>
                <w:szCs w:val="36"/>
              </w:rPr>
              <w:t>»</w:t>
            </w:r>
            <w:r w:rsidR="0067036E" w:rsidRPr="00612C62">
              <w:rPr>
                <w:rFonts w:ascii="IzhitsaC" w:hAnsi="IzhitsaC"/>
                <w:color w:val="0070C0"/>
                <w:sz w:val="36"/>
                <w:szCs w:val="36"/>
              </w:rPr>
              <w:t xml:space="preserve"> (Порт-Артурской) икон Божией Матери.</w:t>
            </w:r>
          </w:p>
          <w:p w14:paraId="5AD1A5CA" w14:textId="77777777" w:rsidR="009F0E92" w:rsidRPr="00612C62" w:rsidRDefault="009F0E92" w:rsidP="00AF4D55">
            <w:pPr>
              <w:rPr>
                <w:rFonts w:ascii="IzhitsaC" w:hAnsi="IzhitsaC"/>
                <w:sz w:val="40"/>
                <w:szCs w:val="40"/>
              </w:rPr>
            </w:pPr>
          </w:p>
          <w:p w14:paraId="37D22D38" w14:textId="77777777" w:rsidR="007159E0" w:rsidRPr="00612C62" w:rsidRDefault="00E45E0A" w:rsidP="00AF4D55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17:45 УТРЕНЯ.</w:t>
            </w:r>
          </w:p>
          <w:p w14:paraId="151D9A55" w14:textId="77777777" w:rsidR="00E45E0A" w:rsidRPr="00612C62" w:rsidRDefault="00E45E0A" w:rsidP="00AF4D55">
            <w:pPr>
              <w:rPr>
                <w:rFonts w:ascii="IzhitsaC" w:hAnsi="IzhitsaC"/>
                <w:color w:val="00B050"/>
                <w:sz w:val="40"/>
                <w:szCs w:val="40"/>
                <w:u w:val="single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 xml:space="preserve">18:45 </w:t>
            </w:r>
            <w:r w:rsidRPr="00612C62">
              <w:rPr>
                <w:rFonts w:ascii="IzhitsaC" w:hAnsi="IzhitsaC"/>
                <w:color w:val="0070C0"/>
                <w:sz w:val="40"/>
                <w:szCs w:val="40"/>
              </w:rPr>
              <w:t>Акафист Успению Божией Матери.</w:t>
            </w:r>
            <w:r w:rsidRPr="00612C62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</w:p>
        </w:tc>
      </w:tr>
      <w:tr w:rsidR="007E6C9D" w:rsidRPr="00612C62" w14:paraId="4429584E" w14:textId="77777777" w:rsidTr="00570976">
        <w:trPr>
          <w:trHeight w:val="3643"/>
        </w:trPr>
        <w:tc>
          <w:tcPr>
            <w:tcW w:w="3144" w:type="dxa"/>
          </w:tcPr>
          <w:p w14:paraId="114C5330" w14:textId="77777777" w:rsidR="007E6C9D" w:rsidRPr="00612C62" w:rsidRDefault="0067036E" w:rsidP="007E6C9D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lastRenderedPageBreak/>
              <w:t>30</w:t>
            </w:r>
            <w:r w:rsidR="00AF4D55" w:rsidRPr="00612C62">
              <w:rPr>
                <w:rFonts w:ascii="IzhitsaC" w:hAnsi="IzhitsaC"/>
                <w:sz w:val="40"/>
                <w:szCs w:val="40"/>
              </w:rPr>
              <w:t xml:space="preserve"> августа</w:t>
            </w:r>
          </w:p>
          <w:p w14:paraId="38201009" w14:textId="77777777" w:rsidR="002D0928" w:rsidRPr="00612C62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4113FA91" w14:textId="77777777" w:rsidR="00914E63" w:rsidRPr="00612C62" w:rsidRDefault="00914E63" w:rsidP="005E46FD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6806996" w14:textId="77777777" w:rsidR="00570976" w:rsidRPr="00612C62" w:rsidRDefault="00570976" w:rsidP="0057097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775F8252" w14:textId="77777777" w:rsidR="008A1AF4" w:rsidRPr="00612C62" w:rsidRDefault="00570976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9:00 ЧАСЫ. ЛИТ</w:t>
            </w:r>
            <w:r w:rsidR="00EA08BD" w:rsidRPr="00612C62">
              <w:rPr>
                <w:rFonts w:ascii="IzhitsaC" w:hAnsi="IzhitsaC"/>
                <w:sz w:val="40"/>
                <w:szCs w:val="40"/>
              </w:rPr>
              <w:t xml:space="preserve">УРГИЯ. </w:t>
            </w:r>
            <w:r w:rsidR="00E45E0A" w:rsidRPr="00612C62">
              <w:rPr>
                <w:rFonts w:ascii="IzhitsaC" w:hAnsi="IzhitsaC"/>
                <w:sz w:val="40"/>
                <w:szCs w:val="40"/>
              </w:rPr>
              <w:t>Молебен вмч. Пантелеимону.</w:t>
            </w:r>
          </w:p>
          <w:p w14:paraId="26177409" w14:textId="77777777" w:rsidR="005B5F31" w:rsidRPr="00612C62" w:rsidRDefault="0067036E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612C62">
              <w:rPr>
                <w:rFonts w:ascii="IzhitsaC" w:hAnsi="IzhitsaC"/>
                <w:sz w:val="40"/>
                <w:szCs w:val="40"/>
              </w:rPr>
              <w:t>Мч. Мирона пресвитера.</w:t>
            </w:r>
          </w:p>
          <w:p w14:paraId="6CCB34A4" w14:textId="77777777" w:rsidR="00570976" w:rsidRPr="00612C62" w:rsidRDefault="00570976" w:rsidP="00DA72C6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AAF5A55" w14:textId="77777777" w:rsidR="008A1AF4" w:rsidRPr="00612C62" w:rsidRDefault="00AD036E" w:rsidP="00DA72C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612C62" w14:paraId="269BA675" w14:textId="77777777" w:rsidTr="002D0928">
        <w:trPr>
          <w:trHeight w:val="1696"/>
        </w:trPr>
        <w:tc>
          <w:tcPr>
            <w:tcW w:w="3144" w:type="dxa"/>
          </w:tcPr>
          <w:p w14:paraId="012D719F" w14:textId="77777777" w:rsidR="002D0928" w:rsidRPr="00612C62" w:rsidRDefault="00835964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31</w:t>
            </w:r>
            <w:r w:rsidR="00EC47A5"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 августа</w:t>
            </w:r>
          </w:p>
          <w:p w14:paraId="476C869A" w14:textId="77777777" w:rsidR="002D0928" w:rsidRPr="00612C62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2974915F" w14:textId="77777777" w:rsidR="002D0928" w:rsidRPr="00612C62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77F9BD21" w14:textId="77777777" w:rsidR="00AD036E" w:rsidRPr="00612C62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42D9901A" w14:textId="77777777" w:rsidR="00AD036E" w:rsidRPr="00612C62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="000B3959" w:rsidRPr="00612C62">
              <w:rPr>
                <w:rFonts w:ascii="IzhitsaC" w:hAnsi="IzhitsaC"/>
                <w:color w:val="FF0000"/>
                <w:sz w:val="40"/>
                <w:szCs w:val="40"/>
              </w:rPr>
              <w:t>Молебен Божией Матери.</w:t>
            </w:r>
          </w:p>
          <w:p w14:paraId="2F7A0BB0" w14:textId="6FDFC41E" w:rsidR="00835964" w:rsidRPr="00612C62" w:rsidRDefault="00835964" w:rsidP="00AD036E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</w:pPr>
            <w:r w:rsidRPr="00612C62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>12:</w:t>
            </w:r>
            <w:r w:rsidR="00E66312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>3</w:t>
            </w:r>
            <w:r w:rsidRPr="00612C62">
              <w:rPr>
                <w:rFonts w:ascii="IzhitsaC" w:hAnsi="IzhitsaC"/>
                <w:b/>
                <w:bCs/>
                <w:color w:val="FF0000"/>
                <w:sz w:val="44"/>
                <w:szCs w:val="44"/>
                <w:u w:val="single"/>
              </w:rPr>
              <w:t>0 Молебен перед началом учебного года</w:t>
            </w:r>
          </w:p>
          <w:p w14:paraId="781F3B65" w14:textId="77777777" w:rsidR="00EF14FB" w:rsidRPr="00612C62" w:rsidRDefault="00835964" w:rsidP="00EF14FB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Неделя 12</w:t>
            </w:r>
            <w:r w:rsidR="00FE77F7" w:rsidRPr="00612C62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</w:t>
            </w:r>
            <w:r w:rsidR="00667390" w:rsidRPr="00612C62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3D7EAB"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065C865F" w14:textId="36BABA4B" w:rsidR="00835964" w:rsidRPr="00612C62" w:rsidRDefault="00835964" w:rsidP="0083596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Иконы Божией Матери, именуемой </w:t>
            </w:r>
            <w:r w:rsidR="00612C62">
              <w:rPr>
                <w:rFonts w:ascii="Calibri" w:hAnsi="Calibri" w:cs="Calibri"/>
                <w:color w:val="FF0000"/>
                <w:sz w:val="40"/>
                <w:szCs w:val="40"/>
              </w:rPr>
              <w:t>«</w:t>
            </w: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Всецарица</w:t>
            </w:r>
            <w:r w:rsidR="00612C62">
              <w:rPr>
                <w:rFonts w:ascii="Calibri" w:hAnsi="Calibri" w:cs="Calibri"/>
                <w:color w:val="FF0000"/>
                <w:sz w:val="40"/>
                <w:szCs w:val="40"/>
              </w:rPr>
              <w:t>»</w:t>
            </w: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 xml:space="preserve">, Иконы Божией Матери, именуемой </w:t>
            </w:r>
            <w:r w:rsidR="00612C62">
              <w:rPr>
                <w:rFonts w:ascii="Calibri" w:hAnsi="Calibri" w:cs="Calibri"/>
                <w:color w:val="FF0000"/>
                <w:sz w:val="40"/>
                <w:szCs w:val="40"/>
              </w:rPr>
              <w:t>«</w:t>
            </w: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Прибавление ума</w:t>
            </w:r>
            <w:r w:rsidR="00612C62">
              <w:rPr>
                <w:rFonts w:ascii="Calibri" w:hAnsi="Calibri" w:cs="Calibri"/>
                <w:color w:val="FF0000"/>
                <w:sz w:val="40"/>
                <w:szCs w:val="40"/>
              </w:rPr>
              <w:t>»</w:t>
            </w:r>
            <w:r w:rsidRPr="00612C62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</w:tbl>
    <w:p w14:paraId="3C4D95F8" w14:textId="77777777" w:rsidR="00F737FD" w:rsidRPr="00612C62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612C6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2C3"/>
    <w:rsid w:val="00051A4D"/>
    <w:rsid w:val="0005561A"/>
    <w:rsid w:val="000614AD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493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2B93"/>
    <w:rsid w:val="000B3959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D5D26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C6E"/>
    <w:rsid w:val="00156FBE"/>
    <w:rsid w:val="00160510"/>
    <w:rsid w:val="001607DD"/>
    <w:rsid w:val="001612B5"/>
    <w:rsid w:val="00162195"/>
    <w:rsid w:val="00163C5D"/>
    <w:rsid w:val="00164127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6AB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3EC8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C76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635B"/>
    <w:rsid w:val="00207952"/>
    <w:rsid w:val="00212947"/>
    <w:rsid w:val="002136EF"/>
    <w:rsid w:val="00214A43"/>
    <w:rsid w:val="00214D7A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2FCC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D5F75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5A16"/>
    <w:rsid w:val="00326E90"/>
    <w:rsid w:val="00326EBB"/>
    <w:rsid w:val="00327513"/>
    <w:rsid w:val="00332A74"/>
    <w:rsid w:val="00333F99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033C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6FE4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D7EAB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0946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3362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4F81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1DDD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48A"/>
    <w:rsid w:val="00534E47"/>
    <w:rsid w:val="00535955"/>
    <w:rsid w:val="0053612A"/>
    <w:rsid w:val="00536334"/>
    <w:rsid w:val="0054096A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5C17"/>
    <w:rsid w:val="00566804"/>
    <w:rsid w:val="005669B0"/>
    <w:rsid w:val="00570976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C76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5F31"/>
    <w:rsid w:val="005B7A3E"/>
    <w:rsid w:val="005C11FE"/>
    <w:rsid w:val="005C1D80"/>
    <w:rsid w:val="005C4997"/>
    <w:rsid w:val="005C5929"/>
    <w:rsid w:val="005C5F27"/>
    <w:rsid w:val="005D0E93"/>
    <w:rsid w:val="005D1FEB"/>
    <w:rsid w:val="005D2195"/>
    <w:rsid w:val="005D222C"/>
    <w:rsid w:val="005D24D6"/>
    <w:rsid w:val="005D2CAC"/>
    <w:rsid w:val="005D6B64"/>
    <w:rsid w:val="005D7D1C"/>
    <w:rsid w:val="005E0C69"/>
    <w:rsid w:val="005E14AF"/>
    <w:rsid w:val="005E2966"/>
    <w:rsid w:val="005E46FD"/>
    <w:rsid w:val="005E5B97"/>
    <w:rsid w:val="005E5DCB"/>
    <w:rsid w:val="005E62C5"/>
    <w:rsid w:val="005F17AD"/>
    <w:rsid w:val="005F5CE2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2C62"/>
    <w:rsid w:val="00615D4E"/>
    <w:rsid w:val="00620C9D"/>
    <w:rsid w:val="0062211B"/>
    <w:rsid w:val="00622A27"/>
    <w:rsid w:val="006231DE"/>
    <w:rsid w:val="006256B0"/>
    <w:rsid w:val="00627989"/>
    <w:rsid w:val="0063080A"/>
    <w:rsid w:val="00630F7F"/>
    <w:rsid w:val="00633E25"/>
    <w:rsid w:val="00634C3F"/>
    <w:rsid w:val="0063568C"/>
    <w:rsid w:val="006359CD"/>
    <w:rsid w:val="00635A8D"/>
    <w:rsid w:val="006362C6"/>
    <w:rsid w:val="00637024"/>
    <w:rsid w:val="00640B53"/>
    <w:rsid w:val="00643D3D"/>
    <w:rsid w:val="0064584F"/>
    <w:rsid w:val="00646078"/>
    <w:rsid w:val="00650122"/>
    <w:rsid w:val="0065123E"/>
    <w:rsid w:val="00651370"/>
    <w:rsid w:val="00652771"/>
    <w:rsid w:val="00654B43"/>
    <w:rsid w:val="006551E1"/>
    <w:rsid w:val="006554F3"/>
    <w:rsid w:val="00655C83"/>
    <w:rsid w:val="0065684A"/>
    <w:rsid w:val="00656A46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67390"/>
    <w:rsid w:val="0067036E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5410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59E0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5665"/>
    <w:rsid w:val="00757163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7598E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09A"/>
    <w:rsid w:val="007A6934"/>
    <w:rsid w:val="007A716B"/>
    <w:rsid w:val="007A76D7"/>
    <w:rsid w:val="007B0BAB"/>
    <w:rsid w:val="007B4A93"/>
    <w:rsid w:val="007B5C5E"/>
    <w:rsid w:val="007B6379"/>
    <w:rsid w:val="007B65CB"/>
    <w:rsid w:val="007B674D"/>
    <w:rsid w:val="007B6EA3"/>
    <w:rsid w:val="007C2789"/>
    <w:rsid w:val="007C296B"/>
    <w:rsid w:val="007C34C1"/>
    <w:rsid w:val="007C57DB"/>
    <w:rsid w:val="007C5D89"/>
    <w:rsid w:val="007C6A3D"/>
    <w:rsid w:val="007C7CE6"/>
    <w:rsid w:val="007D04F0"/>
    <w:rsid w:val="007D0AE0"/>
    <w:rsid w:val="007D14EB"/>
    <w:rsid w:val="007D23CD"/>
    <w:rsid w:val="007D4450"/>
    <w:rsid w:val="007D5AD4"/>
    <w:rsid w:val="007D5BAF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4E40"/>
    <w:rsid w:val="0080507D"/>
    <w:rsid w:val="00807185"/>
    <w:rsid w:val="00811F56"/>
    <w:rsid w:val="00813193"/>
    <w:rsid w:val="00814565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964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27A0"/>
    <w:rsid w:val="00853B44"/>
    <w:rsid w:val="0085494C"/>
    <w:rsid w:val="00855538"/>
    <w:rsid w:val="00855DC0"/>
    <w:rsid w:val="0085746C"/>
    <w:rsid w:val="0085751B"/>
    <w:rsid w:val="008630E6"/>
    <w:rsid w:val="00866703"/>
    <w:rsid w:val="0086746A"/>
    <w:rsid w:val="0087046E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34C4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1AA4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3BF1"/>
    <w:rsid w:val="009D5519"/>
    <w:rsid w:val="009D716F"/>
    <w:rsid w:val="009E1177"/>
    <w:rsid w:val="009E1AA4"/>
    <w:rsid w:val="009E3D90"/>
    <w:rsid w:val="009E56B7"/>
    <w:rsid w:val="009E621C"/>
    <w:rsid w:val="009E6DFD"/>
    <w:rsid w:val="009E7516"/>
    <w:rsid w:val="009E7F86"/>
    <w:rsid w:val="009F06B4"/>
    <w:rsid w:val="009F0E92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573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D74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0D8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7FB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A7043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D55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3D82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0E62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4134"/>
    <w:rsid w:val="00B65ECB"/>
    <w:rsid w:val="00B677AC"/>
    <w:rsid w:val="00B710A3"/>
    <w:rsid w:val="00B72FB2"/>
    <w:rsid w:val="00B73C60"/>
    <w:rsid w:val="00B75556"/>
    <w:rsid w:val="00B77BCB"/>
    <w:rsid w:val="00B805E4"/>
    <w:rsid w:val="00B807E0"/>
    <w:rsid w:val="00B8253B"/>
    <w:rsid w:val="00B86E96"/>
    <w:rsid w:val="00B920A6"/>
    <w:rsid w:val="00B95D1C"/>
    <w:rsid w:val="00B97C41"/>
    <w:rsid w:val="00BA1795"/>
    <w:rsid w:val="00BA2BA8"/>
    <w:rsid w:val="00BA37D9"/>
    <w:rsid w:val="00BA4B2F"/>
    <w:rsid w:val="00BA697D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2123"/>
    <w:rsid w:val="00BD6130"/>
    <w:rsid w:val="00BE14D6"/>
    <w:rsid w:val="00BE3811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79F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0D0E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87F3D"/>
    <w:rsid w:val="00C90B23"/>
    <w:rsid w:val="00C90F36"/>
    <w:rsid w:val="00C910EE"/>
    <w:rsid w:val="00C9270B"/>
    <w:rsid w:val="00C94900"/>
    <w:rsid w:val="00C969D5"/>
    <w:rsid w:val="00C977B6"/>
    <w:rsid w:val="00CA0605"/>
    <w:rsid w:val="00CA06C6"/>
    <w:rsid w:val="00CA2CD1"/>
    <w:rsid w:val="00CA3DD4"/>
    <w:rsid w:val="00CA4140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3A4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5ACF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2E3B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5C0D"/>
    <w:rsid w:val="00DC6E90"/>
    <w:rsid w:val="00DC7BBA"/>
    <w:rsid w:val="00DD0772"/>
    <w:rsid w:val="00DD1815"/>
    <w:rsid w:val="00DD2B9E"/>
    <w:rsid w:val="00DD3BB5"/>
    <w:rsid w:val="00DD51E8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2748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45E0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312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8BD"/>
    <w:rsid w:val="00EA0E5F"/>
    <w:rsid w:val="00EA2143"/>
    <w:rsid w:val="00EA2638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578"/>
    <w:rsid w:val="00EB7894"/>
    <w:rsid w:val="00EC0161"/>
    <w:rsid w:val="00EC0E17"/>
    <w:rsid w:val="00EC2D5E"/>
    <w:rsid w:val="00EC47A5"/>
    <w:rsid w:val="00EC4AE7"/>
    <w:rsid w:val="00EC6309"/>
    <w:rsid w:val="00EC72A4"/>
    <w:rsid w:val="00EC75EE"/>
    <w:rsid w:val="00EC7CCF"/>
    <w:rsid w:val="00ED01F8"/>
    <w:rsid w:val="00ED02C9"/>
    <w:rsid w:val="00ED2ED6"/>
    <w:rsid w:val="00ED3215"/>
    <w:rsid w:val="00EE31D6"/>
    <w:rsid w:val="00EE3E7D"/>
    <w:rsid w:val="00EE41DB"/>
    <w:rsid w:val="00EE4F81"/>
    <w:rsid w:val="00EE70FB"/>
    <w:rsid w:val="00EE766E"/>
    <w:rsid w:val="00EF0020"/>
    <w:rsid w:val="00EF04EE"/>
    <w:rsid w:val="00EF14FB"/>
    <w:rsid w:val="00EF1905"/>
    <w:rsid w:val="00EF354F"/>
    <w:rsid w:val="00EF3637"/>
    <w:rsid w:val="00EF42BA"/>
    <w:rsid w:val="00EF7305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694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49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4DA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221D"/>
    <w:rsid w:val="00FE26BF"/>
    <w:rsid w:val="00FE28F2"/>
    <w:rsid w:val="00FE5501"/>
    <w:rsid w:val="00FE771D"/>
    <w:rsid w:val="00FE77F7"/>
    <w:rsid w:val="00FF0519"/>
    <w:rsid w:val="00FF1C3A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6075"/>
  <w15:docId w15:val="{793BE990-83CD-45A1-AED7-A77BE05B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05F53-D90F-47FF-8E95-AD0A789D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12</cp:revision>
  <cp:lastPrinted>2025-07-25T19:34:00Z</cp:lastPrinted>
  <dcterms:created xsi:type="dcterms:W3CDTF">2025-07-23T20:30:00Z</dcterms:created>
  <dcterms:modified xsi:type="dcterms:W3CDTF">2025-07-25T19:35:00Z</dcterms:modified>
</cp:coreProperties>
</file>